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32" w:rsidRPr="00ED39EA" w:rsidRDefault="00BA4C32" w:rsidP="00BA4C32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СОГЛАСОВАНО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УТВЕРЖДЕНО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Начальник ЛДПД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</w:t>
      </w:r>
      <w:r w:rsidR="006D0DBE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Директор</w:t>
      </w:r>
      <w:r w:rsidR="006D0DBE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Г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БОУ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«Солнышко»    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</w:t>
      </w:r>
      <w:r w:rsidR="006D0DBE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="006D0DBE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«ОШ № 15 Г.О.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СНЕЖНОЕ»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___________________Т.И. Вязовая   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</w:t>
      </w:r>
      <w:r w:rsidR="006D0DBE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</w:rPr>
        <w:t>___________________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</w:rPr>
        <w:t>И.Н.Марченко</w:t>
      </w:r>
      <w:proofErr w:type="spellEnd"/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</w:t>
      </w:r>
      <w:r w:rsidR="006D0DBE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6D0DBE">
        <w:rPr>
          <w:rFonts w:ascii="Times New Roman" w:hAnsi="Times New Roman" w:cs="Times New Roman"/>
          <w:b/>
          <w:color w:val="0D0D0D" w:themeColor="text1" w:themeTint="F2"/>
        </w:rPr>
        <w:br/>
        <w:t>«____»_____________2025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г.             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</w:t>
      </w:r>
      <w:r w:rsidR="006D0DBE">
        <w:rPr>
          <w:rFonts w:ascii="Times New Roman" w:hAnsi="Times New Roman" w:cs="Times New Roman"/>
          <w:b/>
          <w:color w:val="0D0D0D" w:themeColor="text1" w:themeTint="F2"/>
        </w:rPr>
        <w:t xml:space="preserve">        «____» 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>г.</w:t>
      </w:r>
      <w:r>
        <w:rPr>
          <w:rFonts w:ascii="Times New Roman" w:hAnsi="Times New Roman" w:cs="Times New Roman"/>
          <w:color w:val="0D0D0D" w:themeColor="text1" w:themeTint="F2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BA4C32" w:rsidRDefault="00BA4C32" w:rsidP="00BA4C32"/>
    <w:p w:rsidR="00343F96" w:rsidRPr="00343F96" w:rsidRDefault="00BA4C32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ДОЛЖНОСТНАЯ   ИНСТРУКЦИЯ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343F96" w:rsidRPr="00343F9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заместителя начальника школьного лагеря</w:t>
      </w:r>
      <w:r w:rsidR="00343F96" w:rsidRPr="00343F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Pr="00343F96" w:rsidRDefault="00343F96" w:rsidP="00343F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43F96" w:rsidRPr="00343F96" w:rsidRDefault="00343F96" w:rsidP="00343F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Общие положения</w:t>
      </w:r>
    </w:p>
    <w:p w:rsidR="00343F96" w:rsidRPr="00343F96" w:rsidRDefault="00343F96" w:rsidP="00343F9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начальника лагеря назначается приказом директора школы на период работы лагеря.</w:t>
      </w:r>
    </w:p>
    <w:p w:rsidR="00343F96" w:rsidRPr="00343F96" w:rsidRDefault="00343F96" w:rsidP="00343F9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Свою работу заместитель начальника лагеря координирует с директором школы и начальником лагеря.</w:t>
      </w:r>
    </w:p>
    <w:p w:rsidR="00343F96" w:rsidRPr="00343F96" w:rsidRDefault="00343F96" w:rsidP="00343F9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Заместителю начальника лагеря непосредственно подчиняются воспитатели, тренеры, работающие в данную смену в лагере, и обслуживающий персонал лагеря.</w:t>
      </w:r>
    </w:p>
    <w:p w:rsidR="00343F96" w:rsidRPr="00343F96" w:rsidRDefault="00343F96" w:rsidP="00343F9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Основными направлениями деятельности заместителя начальника лагеря с дневным пребыванием являются:</w:t>
      </w:r>
    </w:p>
    <w:p w:rsidR="00343F96" w:rsidRPr="00343F96" w:rsidRDefault="00343F96" w:rsidP="00343F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подготовка лагеря к приему воспитанников;</w:t>
      </w:r>
    </w:p>
    <w:p w:rsidR="00343F96" w:rsidRPr="00343F96" w:rsidRDefault="00343F96" w:rsidP="00343F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обеспечение соблюдения воспитателями и обслуживающим персоналом лагеря норм и правил техники безопасности в процессе отдыха воспитанников;</w:t>
      </w:r>
    </w:p>
    <w:p w:rsidR="00343F96" w:rsidRPr="00343F96" w:rsidRDefault="00343F96" w:rsidP="00343F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анализ текущей деятельности и подготовка предложений по развитию лагеря.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3F96" w:rsidRPr="00343F96" w:rsidRDefault="00343F96" w:rsidP="00343F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Должностные обязанности и права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2.1. Заместитель начальника лагеря с дневным пребыванием детей выполняет следующие должностные обязанности: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организует подготовку помещений школы к работе в каникулярное время в соответствии с требованиями органов </w:t>
      </w:r>
      <w:proofErr w:type="spellStart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организует текущее и перспективное планирование деятельности лагеря;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организует подбор и расстановку воспитателей и обслуживающего персонала лагеря;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знакомит под расписку с должностными обязанностями сотрудников лагеря;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информирует директора школы о работе лагеря;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организует подготовку и проведение </w:t>
      </w:r>
      <w:proofErr w:type="spellStart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общелагерных</w:t>
      </w:r>
      <w:proofErr w:type="spellEnd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мероприятий;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организует инструктаж персонала по обеспечению безопасности жизни и здоровья детей;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информирует родителей (законных представителей) об условиях отдыха и оздоровления их детей, несчастных случаях или заболеваниях воспитанников;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организует учебно-воспитательную работу в лагере;</w:t>
      </w:r>
    </w:p>
    <w:p w:rsidR="00343F96" w:rsidRPr="00343F96" w:rsidRDefault="00343F96" w:rsidP="00343F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обеспечивает своевременное составление в конце смены установленной отчетной документации.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2.2. Заместитель начальника лагеря имеет право:</w:t>
      </w:r>
    </w:p>
    <w:p w:rsidR="00343F96" w:rsidRPr="00343F96" w:rsidRDefault="00343F96" w:rsidP="00343F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присутствовать на любых мероприятиях, проводимых в лагере;</w:t>
      </w:r>
    </w:p>
    <w:p w:rsidR="00343F96" w:rsidRPr="00343F96" w:rsidRDefault="00343F96" w:rsidP="00343F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давать распоряжения, обязательные для исполнения любым работающим в лагере сотрудником;</w:t>
      </w:r>
    </w:p>
    <w:p w:rsidR="00343F96" w:rsidRPr="00343F96" w:rsidRDefault="00343F96" w:rsidP="00343F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привлекать к дисциплинарной ответственности персонал лагеря за поступки, </w:t>
      </w:r>
      <w:proofErr w:type="spellStart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дезорганизующие</w:t>
      </w:r>
      <w:proofErr w:type="spellEnd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учебно-воспитательный процесс.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3F96" w:rsidRPr="00343F96" w:rsidRDefault="00343F96" w:rsidP="00343F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 Взаимоотношения и связи по должности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3.1. Заместитель начальника лагеря работает в режиме ненормированного рабочего дня по графику, утвержденному директором школы.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3.2. Заместитель начальника лагеря получает от начальника информацию нормативно-правового и организационно-методического характера.</w:t>
      </w:r>
      <w:r w:rsidR="006723CB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="006723CB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                                                                                                                                            2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3.3. Заместитель начальника лагеря систематически обменивается информацией по вопросам, входящим в его компетенцию, с заместителями директора школы по учебно-воспитательной и административно-хозяйственной работе.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Кроме этого: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ведет воспитательную работу среди подростков;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несет ответственность за подготовку и проведение воспитательных </w:t>
      </w:r>
      <w:proofErr w:type="spellStart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общелагерных</w:t>
      </w:r>
      <w:proofErr w:type="spellEnd"/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мероприятий;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разрешает конфликтные ситуации, возникающие между подростками или воспитателями;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поддерживает связь с родителями;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разрабатывает лагерную символику и элементы оформления лагеря;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знакомится с индивидуальностью и обстоятельствами жизни каждого подростка для лучшего понимания особенностей его поведения;</w:t>
      </w:r>
    </w:p>
    <w:p w:rsidR="00343F96" w:rsidRPr="00343F96" w:rsidRDefault="00343F96" w:rsidP="00343F9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>создает обстановку, располагающую к полному раскрытию творческого потенциала каждого подростка.</w:t>
      </w:r>
    </w:p>
    <w:p w:rsidR="00343F96" w:rsidRP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3F96" w:rsidRDefault="00343F96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инструкцией ознакомлена: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  <w:t>_____________________ В.А. Белявская</w:t>
      </w:r>
      <w:r w:rsidR="006723CB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23CB" w:rsidRPr="00343F96" w:rsidRDefault="006723CB" w:rsidP="00343F9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3</w:t>
      </w:r>
    </w:p>
    <w:p w:rsidR="00343F96" w:rsidRPr="00343F96" w:rsidRDefault="00343F96" w:rsidP="00343F96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3F96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:rsidR="00B05C48" w:rsidRPr="00343F96" w:rsidRDefault="00BA4C32" w:rsidP="00343F96">
      <w:pPr>
        <w:spacing w:line="240" w:lineRule="auto"/>
        <w:rPr>
          <w:sz w:val="26"/>
          <w:szCs w:val="26"/>
        </w:rPr>
      </w:pPr>
      <w:r w:rsidRPr="00343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</w:p>
    <w:sectPr w:rsidR="00B05C48" w:rsidRPr="00343F96" w:rsidSect="00BA4C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A52"/>
    <w:multiLevelType w:val="hybridMultilevel"/>
    <w:tmpl w:val="A9C8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015"/>
    <w:multiLevelType w:val="multilevel"/>
    <w:tmpl w:val="3AB8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116BEE"/>
    <w:multiLevelType w:val="hybridMultilevel"/>
    <w:tmpl w:val="B6D46F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9148A7"/>
    <w:multiLevelType w:val="hybridMultilevel"/>
    <w:tmpl w:val="C5B8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7340"/>
    <w:multiLevelType w:val="hybridMultilevel"/>
    <w:tmpl w:val="68C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32"/>
    <w:rsid w:val="00343F96"/>
    <w:rsid w:val="006723CB"/>
    <w:rsid w:val="00695425"/>
    <w:rsid w:val="006D0DBE"/>
    <w:rsid w:val="00B05C48"/>
    <w:rsid w:val="00B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A15"/>
  <w15:chartTrackingRefBased/>
  <w15:docId w15:val="{23FE14BB-236A-4D75-B68E-F74319A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2025-05-26T22:18:00Z</cp:lastPrinted>
  <dcterms:created xsi:type="dcterms:W3CDTF">2024-05-12T10:35:00Z</dcterms:created>
  <dcterms:modified xsi:type="dcterms:W3CDTF">2025-05-26T22:20:00Z</dcterms:modified>
</cp:coreProperties>
</file>